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9B5E" w14:textId="3B0ADE2B" w:rsidR="00DB6D8D" w:rsidRPr="00E64E5E" w:rsidRDefault="00B871F4" w:rsidP="00DB6D8D">
      <w:pPr>
        <w:rPr>
          <w:b/>
          <w:bCs/>
        </w:rPr>
      </w:pPr>
      <w:r>
        <w:rPr>
          <w:rFonts w:ascii="Calibri" w:eastAsia="Calibri" w:hAnsi="Calibri" w:cs="Calibri"/>
          <w:i/>
          <w:noProof/>
        </w:rPr>
        <w:drawing>
          <wp:anchor distT="0" distB="0" distL="114300" distR="114300" simplePos="0" relativeHeight="251661312" behindDoc="1" locked="0" layoutInCell="1" allowOverlap="1" wp14:anchorId="7694516D" wp14:editId="0054CCDF">
            <wp:simplePos x="0" y="0"/>
            <wp:positionH relativeFrom="column">
              <wp:posOffset>2454910</wp:posOffset>
            </wp:positionH>
            <wp:positionV relativeFrom="paragraph">
              <wp:posOffset>186055</wp:posOffset>
            </wp:positionV>
            <wp:extent cx="1242060" cy="116776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logo_print_color_preview.jpg"/>
                    <pic:cNvPicPr/>
                  </pic:nvPicPr>
                  <pic:blipFill>
                    <a:blip r:embed="rId5">
                      <a:extLst>
                        <a:ext uri="{28A0092B-C50C-407E-A947-70E740481C1C}">
                          <a14:useLocalDpi xmlns:a14="http://schemas.microsoft.com/office/drawing/2010/main" val="0"/>
                        </a:ext>
                      </a:extLst>
                    </a:blip>
                    <a:stretch>
                      <a:fillRect/>
                    </a:stretch>
                  </pic:blipFill>
                  <pic:spPr>
                    <a:xfrm>
                      <a:off x="0" y="0"/>
                      <a:ext cx="1242060" cy="1167765"/>
                    </a:xfrm>
                    <a:prstGeom prst="rect">
                      <a:avLst/>
                    </a:prstGeom>
                  </pic:spPr>
                </pic:pic>
              </a:graphicData>
            </a:graphic>
            <wp14:sizeRelH relativeFrom="page">
              <wp14:pctWidth>0</wp14:pctWidth>
            </wp14:sizeRelH>
            <wp14:sizeRelV relativeFrom="page">
              <wp14:pctHeight>0</wp14:pctHeight>
            </wp14:sizeRelV>
          </wp:anchor>
        </w:drawing>
      </w:r>
    </w:p>
    <w:p w14:paraId="10ED4CED" w14:textId="6EC5F312" w:rsidR="00DB6D8D" w:rsidRDefault="00DB6D8D" w:rsidP="00DB6D8D">
      <w:pPr>
        <w:ind w:left="5760" w:firstLine="720"/>
        <w:jc w:val="center"/>
        <w:rPr>
          <w:b/>
          <w:bCs/>
          <w:noProof/>
        </w:rPr>
      </w:pPr>
    </w:p>
    <w:p w14:paraId="7AACE986" w14:textId="77777777" w:rsidR="00DB6D8D" w:rsidRPr="006B32F2" w:rsidRDefault="00DB6D8D" w:rsidP="00DB6D8D">
      <w:pPr>
        <w:ind w:left="5760" w:firstLine="720"/>
        <w:jc w:val="center"/>
        <w:rPr>
          <w:b/>
          <w:bCs/>
          <w:noProof/>
          <w:sz w:val="10"/>
          <w:szCs w:val="10"/>
        </w:rPr>
      </w:pPr>
    </w:p>
    <w:p w14:paraId="04544AD7" w14:textId="77777777" w:rsidR="00B871F4" w:rsidRDefault="00B871F4" w:rsidP="00DB6D8D">
      <w:pPr>
        <w:ind w:left="5760" w:firstLine="720"/>
        <w:jc w:val="center"/>
        <w:rPr>
          <w:b/>
          <w:bCs/>
          <w:noProof/>
        </w:rPr>
      </w:pPr>
    </w:p>
    <w:p w14:paraId="7DDE6B03" w14:textId="77777777" w:rsidR="00B871F4" w:rsidRDefault="00B871F4" w:rsidP="00DB6D8D">
      <w:pPr>
        <w:ind w:left="5760" w:firstLine="720"/>
        <w:jc w:val="center"/>
        <w:rPr>
          <w:b/>
          <w:bCs/>
          <w:noProof/>
        </w:rPr>
      </w:pPr>
    </w:p>
    <w:p w14:paraId="491B96AF" w14:textId="77777777" w:rsidR="00B871F4" w:rsidRPr="00B871F4" w:rsidRDefault="00B871F4" w:rsidP="00DB6D8D">
      <w:pPr>
        <w:ind w:left="5760" w:firstLine="720"/>
        <w:jc w:val="center"/>
        <w:rPr>
          <w:b/>
          <w:bCs/>
          <w:noProof/>
          <w:sz w:val="10"/>
          <w:szCs w:val="10"/>
        </w:rPr>
      </w:pPr>
    </w:p>
    <w:p w14:paraId="5687BA2E" w14:textId="63FAAA79" w:rsidR="00DB6D8D" w:rsidRPr="00B871F4" w:rsidRDefault="00B871F4" w:rsidP="00B871F4">
      <w:pPr>
        <w:ind w:left="5760" w:firstLine="720"/>
        <w:rPr>
          <w:b/>
          <w:bCs/>
          <w:noProof/>
        </w:rPr>
      </w:pPr>
      <w:r w:rsidRPr="00B871F4">
        <w:rPr>
          <w:noProof/>
        </w:rPr>
        <w:t>MEDIA ALERT</w:t>
      </w:r>
      <w:r w:rsidRPr="00B871F4">
        <w:rPr>
          <w:b/>
          <w:bCs/>
          <w:noProof/>
        </w:rPr>
        <w:t xml:space="preserve"> </w:t>
      </w:r>
      <w:r>
        <w:rPr>
          <w:b/>
          <w:bCs/>
          <w:noProof/>
        </w:rPr>
        <w:br/>
        <w:t xml:space="preserve">               </w:t>
      </w:r>
      <w:r w:rsidR="00DB6D8D" w:rsidRPr="00B871F4">
        <w:rPr>
          <w:noProof/>
        </w:rPr>
        <w:t>FOR IMMEDIATE RELEASE</w:t>
      </w:r>
    </w:p>
    <w:p w14:paraId="58CA17B7" w14:textId="226ADE9E" w:rsidR="00DB6D8D" w:rsidRDefault="00DB6D8D" w:rsidP="00DB6D8D">
      <w:pPr>
        <w:rPr>
          <w:noProof/>
        </w:rPr>
      </w:pPr>
      <w:r w:rsidRPr="00B871F4">
        <w:rPr>
          <w:noProof/>
        </w:rPr>
        <w:t>Contact: YOUR NAME</w:t>
      </w:r>
      <w:r w:rsidR="00B871F4" w:rsidRPr="00B871F4">
        <w:rPr>
          <w:noProof/>
        </w:rPr>
        <w:br/>
      </w:r>
      <w:r w:rsidRPr="00B871F4">
        <w:rPr>
          <w:noProof/>
        </w:rPr>
        <w:t>Tel: YOUR PHONE</w:t>
      </w:r>
      <w:r w:rsidR="00B871F4" w:rsidRPr="00B871F4">
        <w:rPr>
          <w:noProof/>
        </w:rPr>
        <w:br/>
      </w:r>
      <w:r w:rsidRPr="00B871F4">
        <w:rPr>
          <w:noProof/>
        </w:rPr>
        <w:t>Email: YOUR EMAIL</w:t>
      </w:r>
    </w:p>
    <w:p w14:paraId="78EB1422" w14:textId="77777777" w:rsidR="00B871F4" w:rsidRPr="00B871F4" w:rsidRDefault="00B871F4" w:rsidP="00DB6D8D">
      <w:pPr>
        <w:rPr>
          <w:noProof/>
        </w:rPr>
      </w:pPr>
    </w:p>
    <w:p w14:paraId="0B8DD44A" w14:textId="4E88415C" w:rsidR="00F36477" w:rsidRPr="00AF2843" w:rsidRDefault="00F36477" w:rsidP="00F36477">
      <w:pPr>
        <w:pStyle w:val="Normal1"/>
        <w:jc w:val="center"/>
        <w:rPr>
          <w:sz w:val="28"/>
          <w:szCs w:val="28"/>
        </w:rPr>
      </w:pPr>
      <w:r>
        <w:rPr>
          <w:rFonts w:ascii="Calibri" w:eastAsia="Calibri" w:hAnsi="Calibri" w:cs="Calibri"/>
          <w:b/>
          <w:sz w:val="28"/>
          <w:szCs w:val="28"/>
        </w:rPr>
        <w:t>Bake for a Cure Event Raises Awareness of Children’s Heart Condition</w:t>
      </w:r>
    </w:p>
    <w:p w14:paraId="5B15CBE2" w14:textId="3242A3A5" w:rsidR="00F36477" w:rsidRPr="00D04F6E" w:rsidRDefault="00F36477" w:rsidP="00F36477">
      <w:pPr>
        <w:pStyle w:val="Normal1"/>
        <w:jc w:val="center"/>
      </w:pPr>
      <w:r>
        <w:rPr>
          <w:rFonts w:ascii="Calibri" w:eastAsia="Calibri" w:hAnsi="Calibri" w:cs="Calibri"/>
          <w:b/>
          <w:i/>
        </w:rPr>
        <w:t xml:space="preserve">Community comes Together to Raise Awareness and Funds </w:t>
      </w:r>
      <w:r>
        <w:rPr>
          <w:rFonts w:ascii="Calibri" w:eastAsia="Calibri" w:hAnsi="Calibri" w:cs="Calibri"/>
          <w:b/>
          <w:i/>
        </w:rPr>
        <w:br/>
        <w:t>for Pediatric Cardiomyopathy Research</w:t>
      </w:r>
    </w:p>
    <w:p w14:paraId="075AE63B" w14:textId="77777777" w:rsidR="00DB6D8D" w:rsidRDefault="00DB6D8D" w:rsidP="00DB6D8D"/>
    <w:p w14:paraId="78FBA582" w14:textId="77777777" w:rsidR="00F36477" w:rsidRDefault="00F36477" w:rsidP="00F36477">
      <w:pPr>
        <w:pStyle w:val="Normal1"/>
      </w:pPr>
      <w:r>
        <w:rPr>
          <w:rFonts w:ascii="Calibri" w:eastAsia="Calibri" w:hAnsi="Calibri" w:cs="Calibri"/>
          <w:b/>
          <w:sz w:val="22"/>
          <w:szCs w:val="22"/>
        </w:rPr>
        <w:t>WHEN:</w:t>
      </w:r>
    </w:p>
    <w:p w14:paraId="69096768" w14:textId="76BEF980" w:rsidR="00F36477" w:rsidRDefault="00B871F4" w:rsidP="00B871F4">
      <w:pPr>
        <w:pStyle w:val="Normal1"/>
        <w:numPr>
          <w:ilvl w:val="0"/>
          <w:numId w:val="3"/>
        </w:numPr>
        <w:rPr>
          <w:sz w:val="22"/>
          <w:szCs w:val="22"/>
        </w:rPr>
      </w:pPr>
      <w:r>
        <w:rPr>
          <w:rFonts w:ascii="Calibri" w:eastAsia="Calibri" w:hAnsi="Calibri" w:cs="Calibri"/>
          <w:sz w:val="22"/>
          <w:szCs w:val="22"/>
        </w:rPr>
        <w:t>DAY OF WEEK</w:t>
      </w:r>
      <w:r w:rsidR="00F36477">
        <w:rPr>
          <w:rFonts w:ascii="Calibri" w:eastAsia="Calibri" w:hAnsi="Calibri" w:cs="Calibri"/>
          <w:sz w:val="22"/>
          <w:szCs w:val="22"/>
        </w:rPr>
        <w:t xml:space="preserve">, </w:t>
      </w:r>
      <w:r>
        <w:rPr>
          <w:rFonts w:ascii="Calibri" w:eastAsia="Calibri" w:hAnsi="Calibri" w:cs="Calibri"/>
          <w:sz w:val="22"/>
          <w:szCs w:val="22"/>
        </w:rPr>
        <w:t>DATE</w:t>
      </w:r>
    </w:p>
    <w:p w14:paraId="72EC2E90" w14:textId="515706D6" w:rsidR="00F36477" w:rsidRDefault="00B871F4" w:rsidP="00B871F4">
      <w:pPr>
        <w:pStyle w:val="Normal1"/>
        <w:numPr>
          <w:ilvl w:val="0"/>
          <w:numId w:val="3"/>
        </w:numPr>
      </w:pPr>
      <w:r>
        <w:rPr>
          <w:rFonts w:ascii="Calibri" w:eastAsia="Calibri" w:hAnsi="Calibri" w:cs="Calibri"/>
          <w:sz w:val="22"/>
          <w:szCs w:val="22"/>
        </w:rPr>
        <w:t>START TO FINISH TIME</w:t>
      </w:r>
      <w:r>
        <w:rPr>
          <w:rFonts w:ascii="Calibri" w:eastAsia="Calibri" w:hAnsi="Calibri" w:cs="Calibri"/>
          <w:sz w:val="22"/>
          <w:szCs w:val="22"/>
        </w:rPr>
        <w:br/>
      </w:r>
    </w:p>
    <w:p w14:paraId="69C34C29" w14:textId="77777777" w:rsidR="00F36477" w:rsidRDefault="00F36477" w:rsidP="00F36477">
      <w:pPr>
        <w:pStyle w:val="Normal1"/>
      </w:pPr>
      <w:r>
        <w:rPr>
          <w:rFonts w:ascii="Calibri" w:eastAsia="Calibri" w:hAnsi="Calibri" w:cs="Calibri"/>
          <w:b/>
          <w:sz w:val="22"/>
          <w:szCs w:val="22"/>
        </w:rPr>
        <w:t>WHERE:</w:t>
      </w:r>
    </w:p>
    <w:p w14:paraId="044DB8DC" w14:textId="591DCBC8" w:rsidR="00F36477" w:rsidRDefault="00B871F4" w:rsidP="00B871F4">
      <w:pPr>
        <w:pStyle w:val="Normal1"/>
        <w:numPr>
          <w:ilvl w:val="0"/>
          <w:numId w:val="4"/>
        </w:numPr>
        <w:rPr>
          <w:sz w:val="22"/>
          <w:szCs w:val="22"/>
        </w:rPr>
      </w:pPr>
      <w:r>
        <w:rPr>
          <w:rFonts w:ascii="Calibri" w:eastAsia="Calibri" w:hAnsi="Calibri" w:cs="Calibri"/>
          <w:sz w:val="22"/>
          <w:szCs w:val="22"/>
        </w:rPr>
        <w:t>LOCATION</w:t>
      </w:r>
      <w:r w:rsidR="00F36477">
        <w:rPr>
          <w:rFonts w:ascii="Calibri" w:eastAsia="Calibri" w:hAnsi="Calibri" w:cs="Calibri"/>
          <w:sz w:val="22"/>
          <w:szCs w:val="22"/>
        </w:rPr>
        <w:br/>
      </w:r>
      <w:r>
        <w:rPr>
          <w:rFonts w:ascii="Calibri" w:eastAsia="Calibri" w:hAnsi="Calibri" w:cs="Calibri"/>
          <w:sz w:val="22"/>
          <w:szCs w:val="22"/>
        </w:rPr>
        <w:t>ADDRESS</w:t>
      </w:r>
      <w:r w:rsidR="00F36477">
        <w:rPr>
          <w:rFonts w:ascii="Calibri" w:eastAsia="Calibri" w:hAnsi="Calibri" w:cs="Calibri"/>
          <w:sz w:val="22"/>
          <w:szCs w:val="22"/>
        </w:rPr>
        <w:br/>
      </w:r>
    </w:p>
    <w:p w14:paraId="4AD61E88" w14:textId="77777777" w:rsidR="00F36477" w:rsidRDefault="00F36477" w:rsidP="00F36477">
      <w:pPr>
        <w:pStyle w:val="Normal1"/>
      </w:pPr>
      <w:r>
        <w:rPr>
          <w:rFonts w:ascii="Calibri" w:eastAsia="Calibri" w:hAnsi="Calibri" w:cs="Calibri"/>
          <w:b/>
          <w:sz w:val="22"/>
          <w:szCs w:val="22"/>
        </w:rPr>
        <w:t>WHAT:</w:t>
      </w:r>
    </w:p>
    <w:p w14:paraId="598A1AC0" w14:textId="03F203F5" w:rsidR="001E3798" w:rsidRPr="001E3798" w:rsidRDefault="001E3798" w:rsidP="00302230">
      <w:pPr>
        <w:pStyle w:val="Normal1"/>
        <w:numPr>
          <w:ilvl w:val="0"/>
          <w:numId w:val="5"/>
        </w:numPr>
        <w:rPr>
          <w:rFonts w:asciiTheme="minorHAnsi" w:hAnsiTheme="minorHAnsi"/>
          <w:sz w:val="22"/>
          <w:szCs w:val="22"/>
        </w:rPr>
      </w:pPr>
      <w:r w:rsidRPr="001E3798">
        <w:rPr>
          <w:rFonts w:asciiTheme="minorHAnsi" w:hAnsiTheme="minorHAnsi"/>
        </w:rPr>
        <w:t xml:space="preserve">Bake for a Cure is a nationwide </w:t>
      </w:r>
      <w:r w:rsidRPr="001E3798">
        <w:rPr>
          <w:rFonts w:asciiTheme="minorHAnsi" w:hAnsiTheme="minorHAnsi" w:cstheme="majorHAnsi"/>
        </w:rPr>
        <w:t>initiative started by the Children’s Cardiomyopathy Foundation</w:t>
      </w:r>
      <w:r>
        <w:rPr>
          <w:rFonts w:asciiTheme="minorHAnsi" w:hAnsiTheme="minorHAnsi" w:cstheme="majorHAnsi"/>
        </w:rPr>
        <w:t xml:space="preserve"> (CCF)</w:t>
      </w:r>
      <w:r w:rsidRPr="001E3798">
        <w:rPr>
          <w:rFonts w:asciiTheme="minorHAnsi" w:hAnsiTheme="minorHAnsi" w:cstheme="majorHAnsi"/>
        </w:rPr>
        <w:t xml:space="preserve"> and families affected by cardiomyopathy, a chronic and potentially life-threatening heart condition. </w:t>
      </w:r>
    </w:p>
    <w:p w14:paraId="05FA3857" w14:textId="3A37D161" w:rsidR="001E3798" w:rsidRPr="001E3798" w:rsidRDefault="001E3798" w:rsidP="00302230">
      <w:pPr>
        <w:pStyle w:val="Normal1"/>
        <w:numPr>
          <w:ilvl w:val="0"/>
          <w:numId w:val="5"/>
        </w:numPr>
        <w:rPr>
          <w:rFonts w:asciiTheme="minorHAnsi" w:hAnsiTheme="minorHAnsi"/>
          <w:sz w:val="22"/>
          <w:szCs w:val="22"/>
        </w:rPr>
      </w:pPr>
      <w:r w:rsidRPr="001E3798">
        <w:rPr>
          <w:rFonts w:asciiTheme="minorHAnsi" w:hAnsiTheme="minorHAnsi" w:cstheme="majorHAnsi"/>
        </w:rPr>
        <w:t xml:space="preserve">The initiative encourages families across the U.S. to involve their community in increasing awareness of pediatric cardiomyopathy and raising much-needed funds for research. </w:t>
      </w:r>
    </w:p>
    <w:p w14:paraId="1B037885" w14:textId="6AE90107" w:rsidR="00F36477" w:rsidRPr="001E3798" w:rsidRDefault="001E3798" w:rsidP="00302230">
      <w:pPr>
        <w:pStyle w:val="Normal1"/>
        <w:numPr>
          <w:ilvl w:val="0"/>
          <w:numId w:val="5"/>
        </w:numPr>
        <w:rPr>
          <w:sz w:val="22"/>
          <w:szCs w:val="22"/>
        </w:rPr>
      </w:pPr>
      <w:r>
        <w:rPr>
          <w:rFonts w:ascii="Calibri" w:eastAsia="Calibri" w:hAnsi="Calibri" w:cs="Calibri"/>
          <w:sz w:val="22"/>
          <w:szCs w:val="22"/>
        </w:rPr>
        <w:t>STATE WHO IS HOSTING THE EVENT AND WHY YOU ARE HOSTING THE EVENT</w:t>
      </w:r>
    </w:p>
    <w:p w14:paraId="07D95D76" w14:textId="082E9E9D" w:rsidR="001E3798" w:rsidRPr="001E3798" w:rsidRDefault="001E3798" w:rsidP="00302230">
      <w:pPr>
        <w:pStyle w:val="Normal1"/>
        <w:numPr>
          <w:ilvl w:val="0"/>
          <w:numId w:val="5"/>
        </w:numPr>
        <w:rPr>
          <w:rFonts w:asciiTheme="minorHAnsi" w:hAnsiTheme="minorHAnsi"/>
          <w:sz w:val="22"/>
          <w:szCs w:val="22"/>
        </w:rPr>
      </w:pPr>
      <w:r>
        <w:rPr>
          <w:rFonts w:asciiTheme="minorHAnsi" w:hAnsiTheme="minorHAnsi"/>
          <w:sz w:val="22"/>
          <w:szCs w:val="22"/>
        </w:rPr>
        <w:t>STATE</w:t>
      </w:r>
      <w:r w:rsidRPr="001E3798">
        <w:rPr>
          <w:rFonts w:asciiTheme="minorHAnsi" w:hAnsiTheme="minorHAnsi"/>
          <w:sz w:val="22"/>
          <w:szCs w:val="22"/>
        </w:rPr>
        <w:t xml:space="preserve"> </w:t>
      </w:r>
      <w:r>
        <w:rPr>
          <w:rFonts w:asciiTheme="minorHAnsi" w:hAnsiTheme="minorHAnsi"/>
          <w:sz w:val="22"/>
          <w:szCs w:val="22"/>
        </w:rPr>
        <w:t>HOW</w:t>
      </w:r>
      <w:r w:rsidRPr="001E3798">
        <w:rPr>
          <w:rFonts w:asciiTheme="minorHAnsi" w:hAnsiTheme="minorHAnsi"/>
          <w:sz w:val="22"/>
          <w:szCs w:val="22"/>
        </w:rPr>
        <w:t xml:space="preserve"> CARDIOMYOPATHY AFFECTS YOU/YOUR FAMILY</w:t>
      </w:r>
    </w:p>
    <w:p w14:paraId="56A7DF39" w14:textId="26F52231" w:rsidR="001E3798" w:rsidRDefault="001E3798" w:rsidP="00302230">
      <w:pPr>
        <w:pStyle w:val="Normal1"/>
        <w:numPr>
          <w:ilvl w:val="0"/>
          <w:numId w:val="5"/>
        </w:numPr>
        <w:rPr>
          <w:sz w:val="22"/>
          <w:szCs w:val="22"/>
        </w:rPr>
      </w:pPr>
      <w:r>
        <w:rPr>
          <w:rFonts w:ascii="Calibri" w:eastAsia="Calibri" w:hAnsi="Calibri" w:cs="Calibri"/>
          <w:sz w:val="22"/>
          <w:szCs w:val="22"/>
        </w:rPr>
        <w:t>INCLUDE DETAILS OF YOUR EVENT AND MENTION SPECIAL ACTIVITIES OR PARTNERS</w:t>
      </w:r>
    </w:p>
    <w:p w14:paraId="7FAB6DFD" w14:textId="77777777" w:rsidR="00F36477" w:rsidRDefault="00F36477" w:rsidP="00F36477">
      <w:pPr>
        <w:pStyle w:val="Normal1"/>
      </w:pPr>
    </w:p>
    <w:p w14:paraId="6EA76F41" w14:textId="53C4AC48" w:rsidR="00F36477" w:rsidRPr="00B871F4" w:rsidRDefault="00F36477" w:rsidP="00F36477">
      <w:pPr>
        <w:pStyle w:val="Normal1"/>
        <w:rPr>
          <w:sz w:val="10"/>
          <w:szCs w:val="10"/>
        </w:rPr>
      </w:pPr>
      <w:r>
        <w:rPr>
          <w:rFonts w:ascii="Calibri" w:eastAsia="Calibri" w:hAnsi="Calibri" w:cs="Calibri"/>
          <w:b/>
          <w:sz w:val="22"/>
          <w:szCs w:val="22"/>
        </w:rPr>
        <w:t>INTERVIEW AND PHOTO OPPORTUNITIES:</w:t>
      </w:r>
      <w:r w:rsidR="00B871F4">
        <w:rPr>
          <w:rFonts w:ascii="Calibri" w:eastAsia="Calibri" w:hAnsi="Calibri" w:cs="Calibri"/>
          <w:b/>
          <w:sz w:val="22"/>
          <w:szCs w:val="22"/>
        </w:rPr>
        <w:br/>
      </w:r>
    </w:p>
    <w:p w14:paraId="286403A1" w14:textId="166C4CA2" w:rsidR="00F36477" w:rsidRDefault="00F36477" w:rsidP="00F36477">
      <w:pPr>
        <w:pStyle w:val="Normal1"/>
      </w:pPr>
      <w:r>
        <w:rPr>
          <w:rFonts w:ascii="Calibri" w:eastAsia="Calibri" w:hAnsi="Calibri" w:cs="Calibri"/>
          <w:sz w:val="22"/>
          <w:szCs w:val="22"/>
        </w:rPr>
        <w:t xml:space="preserve">Best times for photographs: before </w:t>
      </w:r>
      <w:r w:rsidR="00B871F4">
        <w:rPr>
          <w:rFonts w:ascii="Calibri" w:eastAsia="Calibri" w:hAnsi="Calibri" w:cs="Calibri"/>
          <w:sz w:val="22"/>
          <w:szCs w:val="22"/>
        </w:rPr>
        <w:t>event</w:t>
      </w:r>
      <w:r>
        <w:rPr>
          <w:rFonts w:ascii="Calibri" w:eastAsia="Calibri" w:hAnsi="Calibri" w:cs="Calibri"/>
          <w:sz w:val="22"/>
          <w:szCs w:val="22"/>
        </w:rPr>
        <w:t xml:space="preserve"> at </w:t>
      </w:r>
      <w:r w:rsidR="00B871F4">
        <w:rPr>
          <w:rFonts w:ascii="Calibri" w:eastAsia="Calibri" w:hAnsi="Calibri" w:cs="Calibri"/>
          <w:sz w:val="22"/>
          <w:szCs w:val="22"/>
        </w:rPr>
        <w:t>TIME</w:t>
      </w:r>
      <w:r>
        <w:rPr>
          <w:rFonts w:ascii="Calibri" w:eastAsia="Calibri" w:hAnsi="Calibri" w:cs="Calibri"/>
          <w:sz w:val="22"/>
          <w:szCs w:val="22"/>
        </w:rPr>
        <w:t xml:space="preserve"> or </w:t>
      </w:r>
      <w:r w:rsidR="00B871F4">
        <w:rPr>
          <w:rFonts w:ascii="Calibri" w:eastAsia="Calibri" w:hAnsi="Calibri" w:cs="Calibri"/>
          <w:sz w:val="22"/>
          <w:szCs w:val="22"/>
        </w:rPr>
        <w:t>towards end of the event at</w:t>
      </w:r>
      <w:r>
        <w:rPr>
          <w:rFonts w:ascii="Calibri" w:eastAsia="Calibri" w:hAnsi="Calibri" w:cs="Calibri"/>
          <w:sz w:val="22"/>
          <w:szCs w:val="22"/>
        </w:rPr>
        <w:t xml:space="preserve"> </w:t>
      </w:r>
      <w:r w:rsidR="00B871F4">
        <w:rPr>
          <w:rFonts w:ascii="Calibri" w:eastAsia="Calibri" w:hAnsi="Calibri" w:cs="Calibri"/>
          <w:sz w:val="22"/>
          <w:szCs w:val="22"/>
        </w:rPr>
        <w:t>TIME</w:t>
      </w:r>
      <w:r>
        <w:rPr>
          <w:rFonts w:ascii="Calibri" w:eastAsia="Calibri" w:hAnsi="Calibri" w:cs="Calibri"/>
          <w:sz w:val="22"/>
          <w:szCs w:val="22"/>
        </w:rPr>
        <w:t xml:space="preserve"> </w:t>
      </w:r>
    </w:p>
    <w:p w14:paraId="1FEC0A70" w14:textId="77777777" w:rsidR="00F36477" w:rsidRDefault="00F36477" w:rsidP="00F36477">
      <w:pPr>
        <w:pStyle w:val="Normal1"/>
      </w:pPr>
    </w:p>
    <w:p w14:paraId="3D592116" w14:textId="3B12204C" w:rsidR="00F36477" w:rsidRDefault="00F36477" w:rsidP="00F36477">
      <w:pPr>
        <w:pStyle w:val="Normal1"/>
        <w:ind w:right="-324"/>
        <w:rPr>
          <w:rFonts w:ascii="Calibri" w:eastAsia="Calibri" w:hAnsi="Calibri" w:cs="Calibri"/>
          <w:b/>
          <w:sz w:val="22"/>
          <w:szCs w:val="22"/>
        </w:rPr>
      </w:pPr>
      <w:r>
        <w:rPr>
          <w:rFonts w:ascii="Calibri" w:eastAsia="Calibri" w:hAnsi="Calibri" w:cs="Calibri"/>
          <w:b/>
          <w:sz w:val="22"/>
          <w:szCs w:val="22"/>
        </w:rPr>
        <w:t>ABOUT CHILDREN’S CARDIOMYOPATHY FOUNDATION:</w:t>
      </w:r>
    </w:p>
    <w:p w14:paraId="416DCACB" w14:textId="77777777" w:rsidR="00B871F4" w:rsidRPr="00B871F4" w:rsidRDefault="00B871F4" w:rsidP="00F36477">
      <w:pPr>
        <w:pStyle w:val="Normal1"/>
        <w:ind w:right="-324"/>
        <w:rPr>
          <w:sz w:val="10"/>
          <w:szCs w:val="10"/>
        </w:rPr>
      </w:pPr>
    </w:p>
    <w:p w14:paraId="7DB9DA53" w14:textId="610E3C85" w:rsidR="00F36477" w:rsidRDefault="00F36477" w:rsidP="00F36477">
      <w:pPr>
        <w:rPr>
          <w:rFonts w:ascii="Calibri" w:hAnsi="Calibri" w:cs="Calibri"/>
          <w:i/>
          <w:iCs/>
        </w:rPr>
      </w:pPr>
      <w:r w:rsidRPr="00B871F4">
        <w:rPr>
          <w:rFonts w:ascii="Calibri" w:hAnsi="Calibri" w:cs="Calibri"/>
        </w:rPr>
        <w:t xml:space="preserve">The Children’s Cardiomyopathy Foundation (CCF) is a national </w:t>
      </w:r>
      <w:r w:rsidR="00B871F4" w:rsidRPr="00B871F4">
        <w:rPr>
          <w:rFonts w:ascii="Calibri" w:hAnsi="Calibri" w:cs="Calibri"/>
        </w:rPr>
        <w:t>non-profit</w:t>
      </w:r>
      <w:r w:rsidRPr="00B871F4">
        <w:rPr>
          <w:rFonts w:ascii="Calibri" w:hAnsi="Calibri" w:cs="Calibri"/>
        </w:rPr>
        <w:t xml:space="preserve"> focused on finding causes and cures for all forms of pediatric cardiomyopathy. The Foundation was formed in 2002 to accelerate research, increase public awareness, and offer support services for cardiomyopathy families. Since then, CCF has grown into a global community of families, physicians</w:t>
      </w:r>
      <w:r w:rsidR="00B871F4" w:rsidRPr="00B871F4">
        <w:rPr>
          <w:rFonts w:ascii="Calibri" w:hAnsi="Calibri" w:cs="Calibri"/>
        </w:rPr>
        <w:t>,</w:t>
      </w:r>
      <w:r w:rsidRPr="00B871F4">
        <w:rPr>
          <w:rFonts w:ascii="Calibri" w:hAnsi="Calibri" w:cs="Calibri"/>
        </w:rPr>
        <w:t xml:space="preserve"> and </w:t>
      </w:r>
      <w:r w:rsidR="00B871F4" w:rsidRPr="00B871F4">
        <w:rPr>
          <w:rFonts w:ascii="Calibri" w:hAnsi="Calibri" w:cs="Calibri"/>
        </w:rPr>
        <w:t>supporters</w:t>
      </w:r>
      <w:r w:rsidRPr="00B871F4">
        <w:rPr>
          <w:rFonts w:ascii="Calibri" w:hAnsi="Calibri" w:cs="Calibri"/>
        </w:rPr>
        <w:t xml:space="preserve"> raising more than $</w:t>
      </w:r>
      <w:r w:rsidR="00B871F4" w:rsidRPr="00B871F4">
        <w:rPr>
          <w:rFonts w:ascii="Calibri" w:hAnsi="Calibri" w:cs="Calibri"/>
        </w:rPr>
        <w:t>14.7</w:t>
      </w:r>
      <w:r w:rsidRPr="00B871F4">
        <w:rPr>
          <w:rFonts w:ascii="Calibri" w:hAnsi="Calibri" w:cs="Calibri"/>
        </w:rPr>
        <w:t xml:space="preserve"> million for research and education initiatives, family support, and advocacy and awareness measures.</w:t>
      </w:r>
      <w:r w:rsidR="00B871F4" w:rsidRPr="00B871F4">
        <w:rPr>
          <w:rFonts w:ascii="Calibri" w:hAnsi="Calibri" w:cs="Calibri"/>
        </w:rPr>
        <w:t xml:space="preserve"> Learn more at </w:t>
      </w:r>
      <w:r w:rsidR="00B871F4" w:rsidRPr="00F232D3">
        <w:rPr>
          <w:rFonts w:ascii="Calibri" w:hAnsi="Calibri" w:cs="Calibri"/>
          <w:u w:val="single"/>
        </w:rPr>
        <w:t>childrenscardiomyopathy.or</w:t>
      </w:r>
      <w:r w:rsidR="00B871F4" w:rsidRPr="00B871F4">
        <w:rPr>
          <w:rFonts w:ascii="Calibri" w:hAnsi="Calibri" w:cs="Calibri"/>
        </w:rPr>
        <w:t xml:space="preserve">g or </w:t>
      </w:r>
      <w:hyperlink r:id="rId6" w:history="1">
        <w:r w:rsidR="00B871F4" w:rsidRPr="00B871F4">
          <w:rPr>
            <w:rStyle w:val="Hyperlink"/>
            <w:color w:val="auto"/>
          </w:rPr>
          <w:t>www.facebook.com/CCFheartkids</w:t>
        </w:r>
      </w:hyperlink>
      <w:r w:rsidR="00C472E7">
        <w:rPr>
          <w:rStyle w:val="Hyperlink"/>
          <w:color w:val="auto"/>
        </w:rPr>
        <w:t>.</w:t>
      </w:r>
      <w:bookmarkStart w:id="0" w:name="_GoBack"/>
      <w:bookmarkEnd w:id="0"/>
    </w:p>
    <w:sectPr w:rsidR="00F36477" w:rsidSect="00B871F4">
      <w:pgSz w:w="12240" w:h="15840"/>
      <w:pgMar w:top="432"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72A8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AE3F9B"/>
    <w:multiLevelType w:val="multilevel"/>
    <w:tmpl w:val="B956A3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 w15:restartNumberingAfterBreak="0">
    <w:nsid w:val="335E5D1E"/>
    <w:multiLevelType w:val="multilevel"/>
    <w:tmpl w:val="33301D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5027AE9"/>
    <w:multiLevelType w:val="multilevel"/>
    <w:tmpl w:val="FA7E667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C8840A0"/>
    <w:multiLevelType w:val="hybridMultilevel"/>
    <w:tmpl w:val="ECC6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8D"/>
    <w:rsid w:val="00027AC8"/>
    <w:rsid w:val="00054B97"/>
    <w:rsid w:val="00191AC0"/>
    <w:rsid w:val="001E3798"/>
    <w:rsid w:val="00205310"/>
    <w:rsid w:val="00302230"/>
    <w:rsid w:val="00396893"/>
    <w:rsid w:val="003D5527"/>
    <w:rsid w:val="005808B6"/>
    <w:rsid w:val="005D02D8"/>
    <w:rsid w:val="00676611"/>
    <w:rsid w:val="00812942"/>
    <w:rsid w:val="00864B78"/>
    <w:rsid w:val="00970267"/>
    <w:rsid w:val="009F4883"/>
    <w:rsid w:val="00AB6684"/>
    <w:rsid w:val="00B871F4"/>
    <w:rsid w:val="00BD5AE1"/>
    <w:rsid w:val="00C472E7"/>
    <w:rsid w:val="00CA6F60"/>
    <w:rsid w:val="00DB6D8D"/>
    <w:rsid w:val="00E007B7"/>
    <w:rsid w:val="00F232D3"/>
    <w:rsid w:val="00F36477"/>
    <w:rsid w:val="00F6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223C"/>
  <w14:defaultImageDpi w14:val="32767"/>
  <w15:chartTrackingRefBased/>
  <w15:docId w15:val="{FA5A4F80-8C0D-5C4F-A02C-979245AD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6D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D8D"/>
    <w:rPr>
      <w:color w:val="0563C1" w:themeColor="hyperlink"/>
      <w:u w:val="single"/>
    </w:rPr>
  </w:style>
  <w:style w:type="paragraph" w:styleId="ListBullet">
    <w:name w:val="List Bullet"/>
    <w:basedOn w:val="Normal"/>
    <w:uiPriority w:val="99"/>
    <w:unhideWhenUsed/>
    <w:rsid w:val="00DB6D8D"/>
    <w:pPr>
      <w:numPr>
        <w:numId w:val="1"/>
      </w:numPr>
      <w:contextualSpacing/>
    </w:pPr>
  </w:style>
  <w:style w:type="paragraph" w:customStyle="1" w:styleId="Normal1">
    <w:name w:val="Normal1"/>
    <w:rsid w:val="00F3647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CFheartkid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2020-01-25T00:26:00Z</dcterms:created>
  <dcterms:modified xsi:type="dcterms:W3CDTF">2020-01-25T03:32:00Z</dcterms:modified>
</cp:coreProperties>
</file>